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7F7F7"/>
        <w:tblCellMar>
          <w:left w:w="0" w:type="dxa"/>
          <w:right w:w="0" w:type="dxa"/>
        </w:tblCellMar>
        <w:tblLook w:val="04A0"/>
      </w:tblPr>
      <w:tblGrid>
        <w:gridCol w:w="10474"/>
        <w:gridCol w:w="6"/>
      </w:tblGrid>
      <w:tr w:rsidR="00A9581C" w:rsidRPr="00A9581C" w:rsidTr="00A9581C">
        <w:trPr>
          <w:tblCellSpacing w:w="0" w:type="dxa"/>
        </w:trPr>
        <w:tc>
          <w:tcPr>
            <w:tcW w:w="0" w:type="auto"/>
            <w:gridSpan w:val="2"/>
            <w:shd w:val="clear" w:color="auto" w:fill="F7F7F7"/>
            <w:tcMar>
              <w:top w:w="75" w:type="dxa"/>
              <w:left w:w="1050" w:type="dxa"/>
              <w:bottom w:w="0" w:type="dxa"/>
              <w:right w:w="75" w:type="dxa"/>
            </w:tcMar>
            <w:vAlign w:val="center"/>
            <w:hideMark/>
          </w:tcPr>
          <w:p w:rsidR="00A9581C" w:rsidRPr="00A9581C" w:rsidRDefault="00A9581C" w:rsidP="00A9581C">
            <w:pPr>
              <w:spacing w:before="30" w:after="30" w:line="240" w:lineRule="auto"/>
              <w:ind w:left="30" w:right="30"/>
              <w:outlineLvl w:val="0"/>
              <w:rPr>
                <w:rFonts w:ascii="Arial" w:eastAsia="Times New Roman" w:hAnsi="Arial" w:cs="Arial"/>
                <w:b/>
                <w:bCs/>
                <w:color w:val="66737C"/>
                <w:kern w:val="36"/>
                <w:sz w:val="40"/>
                <w:szCs w:val="40"/>
              </w:rPr>
            </w:pPr>
            <w:r w:rsidRPr="00A9581C">
              <w:rPr>
                <w:rFonts w:ascii="Arial" w:eastAsia="Times New Roman" w:hAnsi="Arial" w:cs="Arial"/>
                <w:b/>
                <w:bCs/>
                <w:color w:val="66737C"/>
                <w:kern w:val="36"/>
                <w:sz w:val="40"/>
                <w:szCs w:val="40"/>
              </w:rPr>
              <w:t>Памятка для родителей по обучению детей Правилам дорожного движения</w:t>
            </w:r>
          </w:p>
        </w:tc>
      </w:tr>
      <w:tr w:rsidR="00A9581C" w:rsidRPr="00A9581C" w:rsidTr="00A9581C">
        <w:trPr>
          <w:trHeight w:val="8160"/>
          <w:tblCellSpacing w:w="0" w:type="dxa"/>
        </w:trPr>
        <w:tc>
          <w:tcPr>
            <w:tcW w:w="15795" w:type="dxa"/>
            <w:shd w:val="clear" w:color="auto" w:fill="F7F7F7"/>
            <w:tcMar>
              <w:top w:w="0" w:type="dxa"/>
              <w:left w:w="300" w:type="dxa"/>
              <w:bottom w:w="0" w:type="dxa"/>
              <w:right w:w="150" w:type="dxa"/>
            </w:tcMar>
            <w:hideMark/>
          </w:tcPr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Arial" w:eastAsia="Times New Roman" w:hAnsi="Arial" w:cs="Arial"/>
                <w:color w:val="66737C"/>
                <w:sz w:val="20"/>
                <w:szCs w:val="20"/>
              </w:rPr>
              <w:t> 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0"/>
                <w:szCs w:val="20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1.   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Внимательно изучите памятку для школьника. Она поможет вам научить ребёнка правильно вести себя на дороге.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 2.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Всегда сами соблюдайте требования Правил дорожного движения. Ребёнок будет поступать только так, как поступаете вы.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3.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 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Необходимо не только учить детей соблюдать Правила дорожного движения, но и с самого раннего возраста учить их наблюдать и ориентироваться. Нужно учитывать, что основной способ формирования навыков поведения – наблюдение, подражание взрослым, прежде всего родителям. Многие родители, не понимая этого, личным примером обучают детей неправильному поведению.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4.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 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Находясь с ребёнком на проезжей части, не спешите, переходите дорогу размеренным шагом. Иначе вы научите спешить там, где надо соблюдать и обеспечить безопасность.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5.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Не посылайте ребёнка переходить или перебегать дорогу впереди вас – этим вы обучаете его идти через дорогу, не глядя по сторонам. Маленького ребёнка надо крепко держать за руку, быть готовым удержать при попытке вырваться – это типичная причина несчастных случаев.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6.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Учите ребёнка смотреть. У ребёнка должен быть выработан твёрдый навык: прежде чем сделать первый шаг с тротуара, он поворачивает голову и осматривает дорогу во всех направлениях. Это должно быть доведено до автоматизма.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7.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 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Учите ребёнка замечать машину. Иногда ребёнок не замечает машину или мотоцикл издалека. Научите его всматриваться вдаль.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8.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 xml:space="preserve">Учите ребёнка оценивать скорость и направление будущего движения машины. Научите ребёнка определять, </w:t>
            </w:r>
            <w:proofErr w:type="gramStart"/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какая</w:t>
            </w:r>
            <w:proofErr w:type="gramEnd"/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 xml:space="preserve"> едет прямо, а какая готовится к повороту.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 </w:t>
            </w:r>
            <w:r w:rsidRPr="00A9581C">
              <w:rPr>
                <w:rFonts w:ascii="Verdana" w:eastAsia="Times New Roman" w:hAnsi="Verdana" w:cs="Arial"/>
                <w:b/>
                <w:bCs/>
                <w:color w:val="C00000"/>
                <w:sz w:val="24"/>
                <w:szCs w:val="24"/>
              </w:rPr>
              <w:t>9.</w:t>
            </w:r>
            <w:r w:rsidRPr="00A9581C">
              <w:rPr>
                <w:rFonts w:ascii="Times New Roman" w:eastAsia="Times New Roman" w:hAnsi="Times New Roman" w:cs="Times New Roman"/>
                <w:color w:val="C00000"/>
                <w:sz w:val="14"/>
                <w:szCs w:val="14"/>
              </w:rPr>
              <w:t>       </w:t>
            </w:r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 xml:space="preserve">Твёрдо усвойте сами и научите ребёнка, что входить в любой вид транспорта и выходить из него можно только тогда, когда он стоит. Объясните ребёнку, почему нельзя прыгать </w:t>
            </w:r>
            <w:proofErr w:type="spellStart"/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находу</w:t>
            </w:r>
            <w:proofErr w:type="spellEnd"/>
            <w:r w:rsidRPr="00A9581C">
              <w:rPr>
                <w:rFonts w:ascii="Verdana" w:eastAsia="Times New Roman" w:hAnsi="Verdana" w:cs="Arial"/>
                <w:color w:val="66737C"/>
                <w:sz w:val="24"/>
                <w:szCs w:val="24"/>
              </w:rPr>
              <w:t>.</w:t>
            </w:r>
          </w:p>
          <w:p w:rsidR="00A9581C" w:rsidRPr="00A9581C" w:rsidRDefault="00A9581C" w:rsidP="00A9581C">
            <w:pPr>
              <w:spacing w:after="150" w:line="240" w:lineRule="auto"/>
              <w:rPr>
                <w:rFonts w:ascii="Arial" w:eastAsia="Times New Roman" w:hAnsi="Arial" w:cs="Arial"/>
                <w:color w:val="66737C"/>
                <w:sz w:val="20"/>
                <w:szCs w:val="20"/>
              </w:rPr>
            </w:pPr>
            <w:r w:rsidRPr="00A9581C">
              <w:rPr>
                <w:rFonts w:ascii="Arial" w:eastAsia="Times New Roman" w:hAnsi="Arial" w:cs="Arial"/>
                <w:color w:val="66737C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A9581C" w:rsidRPr="00A9581C" w:rsidRDefault="00A9581C" w:rsidP="00A95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06401" w:rsidRDefault="00B06401"/>
    <w:sectPr w:rsidR="00B06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581C"/>
    <w:rsid w:val="00A9581C"/>
    <w:rsid w:val="00B06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58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58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A95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8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2018-03-11T12:45:00Z</dcterms:created>
  <dcterms:modified xsi:type="dcterms:W3CDTF">2018-03-11T12:45:00Z</dcterms:modified>
</cp:coreProperties>
</file>